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A1" w:rsidRPr="0086733F" w:rsidRDefault="0086733F" w:rsidP="0086733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86733F">
        <w:rPr>
          <w:rFonts w:ascii="Arial" w:hAnsi="Arial" w:cs="Arial"/>
          <w:color w:val="211D1E"/>
          <w:sz w:val="24"/>
          <w:szCs w:val="24"/>
        </w:rPr>
        <w:t>Mangwana</w:t>
      </w:r>
      <w:proofErr w:type="spellEnd"/>
      <w:r w:rsidRPr="0086733F">
        <w:rPr>
          <w:rFonts w:ascii="Arial" w:hAnsi="Arial" w:cs="Arial"/>
          <w:color w:val="211D1E"/>
          <w:sz w:val="24"/>
          <w:szCs w:val="24"/>
        </w:rPr>
        <w:t xml:space="preserve"> S, Sharma PK, </w:t>
      </w:r>
      <w:proofErr w:type="spellStart"/>
      <w:r w:rsidRPr="0086733F">
        <w:rPr>
          <w:rFonts w:ascii="Arial" w:hAnsi="Arial" w:cs="Arial"/>
          <w:color w:val="211D1E"/>
          <w:sz w:val="24"/>
          <w:szCs w:val="24"/>
        </w:rPr>
        <w:t>Lavanya</w:t>
      </w:r>
      <w:proofErr w:type="spellEnd"/>
      <w:r w:rsidRPr="0086733F">
        <w:rPr>
          <w:rFonts w:ascii="Arial" w:hAnsi="Arial" w:cs="Arial"/>
          <w:color w:val="211D1E"/>
          <w:sz w:val="24"/>
          <w:szCs w:val="24"/>
        </w:rPr>
        <w:t xml:space="preserve"> B. Determinants and transfusion practices in pediatric critical care unit: A prospective study in thrombocytopenic children. </w:t>
      </w:r>
      <w:proofErr w:type="spellStart"/>
      <w:r w:rsidRPr="0086733F">
        <w:rPr>
          <w:rFonts w:ascii="Arial" w:hAnsi="Arial" w:cs="Arial"/>
          <w:color w:val="211D1E"/>
          <w:sz w:val="24"/>
          <w:szCs w:val="24"/>
        </w:rPr>
        <w:t>Edorium</w:t>
      </w:r>
      <w:proofErr w:type="spellEnd"/>
      <w:r w:rsidRPr="0086733F">
        <w:rPr>
          <w:rFonts w:ascii="Arial" w:hAnsi="Arial" w:cs="Arial"/>
          <w:color w:val="211D1E"/>
          <w:sz w:val="24"/>
          <w:szCs w:val="24"/>
        </w:rPr>
        <w:t xml:space="preserve"> J </w:t>
      </w:r>
      <w:proofErr w:type="spellStart"/>
      <w:r w:rsidRPr="0086733F">
        <w:rPr>
          <w:rFonts w:ascii="Arial" w:hAnsi="Arial" w:cs="Arial"/>
          <w:color w:val="211D1E"/>
          <w:sz w:val="24"/>
          <w:szCs w:val="24"/>
        </w:rPr>
        <w:t>Pediatr</w:t>
      </w:r>
      <w:proofErr w:type="spellEnd"/>
      <w:r w:rsidRPr="0086733F">
        <w:rPr>
          <w:rFonts w:ascii="Arial" w:hAnsi="Arial" w:cs="Arial"/>
          <w:color w:val="211D1E"/>
          <w:sz w:val="24"/>
          <w:szCs w:val="24"/>
        </w:rPr>
        <w:t xml:space="preserve"> 2021</w:t>
      </w:r>
      <w:proofErr w:type="gramStart"/>
      <w:r w:rsidRPr="0086733F">
        <w:rPr>
          <w:rFonts w:ascii="Arial" w:hAnsi="Arial" w:cs="Arial"/>
          <w:color w:val="211D1E"/>
          <w:sz w:val="24"/>
          <w:szCs w:val="24"/>
        </w:rPr>
        <w:t>;5:100012P05SM2021</w:t>
      </w:r>
      <w:proofErr w:type="gramEnd"/>
      <w:r w:rsidRPr="0086733F">
        <w:rPr>
          <w:rFonts w:ascii="Arial" w:hAnsi="Arial" w:cs="Arial"/>
          <w:color w:val="211D1E"/>
          <w:sz w:val="24"/>
          <w:szCs w:val="24"/>
        </w:rPr>
        <w:t>.</w:t>
      </w:r>
    </w:p>
    <w:sectPr w:rsidR="00C760A1" w:rsidRPr="0086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C"/>
    <w:rsid w:val="0086733F"/>
    <w:rsid w:val="00C760A1"/>
    <w:rsid w:val="00CC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090E6-50FD-47CC-8305-F8100244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33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2021-08-21T13:24:00Z</dcterms:created>
  <dcterms:modified xsi:type="dcterms:W3CDTF">2021-08-21T13:25:00Z</dcterms:modified>
</cp:coreProperties>
</file>